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C8" w:rsidRDefault="00962E60" w:rsidP="00962E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C863C8">
        <w:rPr>
          <w:rFonts w:ascii="Times New Roman" w:hAnsi="Times New Roman" w:cs="Times New Roman"/>
          <w:b/>
          <w:bCs/>
          <w:sz w:val="24"/>
          <w:szCs w:val="24"/>
        </w:rPr>
        <w:t>Разъяснения по форме № П-3 «Сведения о финансовом состоянии организации»</w:t>
      </w:r>
      <w:r w:rsidR="00C863C8" w:rsidRPr="00C86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863C8" w:rsidRDefault="00C863C8" w:rsidP="00962E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63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для </w:t>
      </w:r>
      <w:r w:rsidRPr="00C863C8">
        <w:rPr>
          <w:rFonts w:ascii="Times New Roman" w:hAnsi="Times New Roman" w:cs="Times New Roman"/>
          <w:b/>
          <w:bCs/>
          <w:sz w:val="24"/>
          <w:szCs w:val="24"/>
        </w:rPr>
        <w:t xml:space="preserve">обособленных подразделений иностранных организаций, </w:t>
      </w:r>
    </w:p>
    <w:p w:rsidR="006D370E" w:rsidRPr="00C863C8" w:rsidRDefault="00C863C8" w:rsidP="00962E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63C8">
        <w:rPr>
          <w:rFonts w:ascii="Times New Roman" w:hAnsi="Times New Roman" w:cs="Times New Roman"/>
          <w:b/>
          <w:bCs/>
          <w:sz w:val="24"/>
          <w:szCs w:val="24"/>
        </w:rPr>
        <w:t>зарегистрированных на те</w:t>
      </w:r>
      <w:r w:rsidRPr="00C863C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863C8">
        <w:rPr>
          <w:rFonts w:ascii="Times New Roman" w:hAnsi="Times New Roman" w:cs="Times New Roman"/>
          <w:b/>
          <w:bCs/>
          <w:sz w:val="24"/>
          <w:szCs w:val="24"/>
        </w:rPr>
        <w:t>ритории Российской Федерации</w:t>
      </w:r>
    </w:p>
    <w:p w:rsidR="00C863C8" w:rsidRPr="00590B30" w:rsidRDefault="00C863C8" w:rsidP="00962E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2E60" w:rsidRPr="00590B30" w:rsidRDefault="00590B30" w:rsidP="0096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58 раздела 2.3 </w:t>
      </w:r>
      <w:r w:rsidR="006D370E" w:rsidRPr="00590B30">
        <w:rPr>
          <w:rFonts w:ascii="Times New Roman" w:hAnsi="Times New Roman" w:cs="Times New Roman"/>
          <w:sz w:val="24"/>
          <w:szCs w:val="24"/>
        </w:rPr>
        <w:t>Указани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D370E" w:rsidRPr="00590B30">
        <w:rPr>
          <w:rFonts w:ascii="Times New Roman" w:hAnsi="Times New Roman" w:cs="Times New Roman"/>
          <w:sz w:val="24"/>
          <w:szCs w:val="24"/>
        </w:rPr>
        <w:t xml:space="preserve"> по заполнению форм федерального статистического наблюдения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D370E" w:rsidRPr="00590B30">
        <w:rPr>
          <w:rFonts w:ascii="Times New Roman" w:hAnsi="Times New Roman" w:cs="Times New Roman"/>
          <w:sz w:val="24"/>
          <w:szCs w:val="24"/>
        </w:rPr>
        <w:t xml:space="preserve"> П-1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D370E" w:rsidRPr="00590B30">
        <w:rPr>
          <w:rFonts w:ascii="Times New Roman" w:hAnsi="Times New Roman" w:cs="Times New Roman"/>
          <w:sz w:val="24"/>
          <w:szCs w:val="24"/>
        </w:rPr>
        <w:t>Сведения о производстве и отгрузке товаров и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370E" w:rsidRPr="00590B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D370E" w:rsidRPr="00590B30">
        <w:rPr>
          <w:rFonts w:ascii="Times New Roman" w:hAnsi="Times New Roman" w:cs="Times New Roman"/>
          <w:sz w:val="24"/>
          <w:szCs w:val="24"/>
        </w:rPr>
        <w:t xml:space="preserve">П-2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D370E" w:rsidRPr="00590B30">
        <w:rPr>
          <w:rFonts w:ascii="Times New Roman" w:hAnsi="Times New Roman" w:cs="Times New Roman"/>
          <w:sz w:val="24"/>
          <w:szCs w:val="24"/>
        </w:rPr>
        <w:t>Сведения об инвестициях в нефинансовые активы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370E" w:rsidRPr="00590B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D370E" w:rsidRPr="00590B30">
        <w:rPr>
          <w:rFonts w:ascii="Times New Roman" w:hAnsi="Times New Roman" w:cs="Times New Roman"/>
          <w:sz w:val="24"/>
          <w:szCs w:val="24"/>
        </w:rPr>
        <w:t xml:space="preserve">П-3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D370E" w:rsidRPr="00590B30">
        <w:rPr>
          <w:rFonts w:ascii="Times New Roman" w:hAnsi="Times New Roman" w:cs="Times New Roman"/>
          <w:sz w:val="24"/>
          <w:szCs w:val="24"/>
        </w:rPr>
        <w:t>Сведения о финансовом с</w:t>
      </w:r>
      <w:r w:rsidR="006D370E" w:rsidRPr="00590B30">
        <w:rPr>
          <w:rFonts w:ascii="Times New Roman" w:hAnsi="Times New Roman" w:cs="Times New Roman"/>
          <w:sz w:val="24"/>
          <w:szCs w:val="24"/>
        </w:rPr>
        <w:t>о</w:t>
      </w:r>
      <w:r w:rsidR="006D370E" w:rsidRPr="00590B30">
        <w:rPr>
          <w:rFonts w:ascii="Times New Roman" w:hAnsi="Times New Roman" w:cs="Times New Roman"/>
          <w:sz w:val="24"/>
          <w:szCs w:val="24"/>
        </w:rPr>
        <w:t>стоянии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370E" w:rsidRPr="00590B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D370E" w:rsidRPr="00590B30">
        <w:rPr>
          <w:rFonts w:ascii="Times New Roman" w:hAnsi="Times New Roman" w:cs="Times New Roman"/>
          <w:sz w:val="24"/>
          <w:szCs w:val="24"/>
        </w:rPr>
        <w:t xml:space="preserve"> П-4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D370E" w:rsidRPr="00590B30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370E" w:rsidRPr="00590B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D370E" w:rsidRPr="00590B30">
        <w:rPr>
          <w:rFonts w:ascii="Times New Roman" w:hAnsi="Times New Roman" w:cs="Times New Roman"/>
          <w:sz w:val="24"/>
          <w:szCs w:val="24"/>
        </w:rPr>
        <w:t xml:space="preserve"> П-5(м)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D370E" w:rsidRPr="00590B30">
        <w:rPr>
          <w:rFonts w:ascii="Times New Roman" w:hAnsi="Times New Roman" w:cs="Times New Roman"/>
          <w:sz w:val="24"/>
          <w:szCs w:val="24"/>
        </w:rPr>
        <w:t>Основные сведения о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» (утв. п</w:t>
      </w:r>
      <w:r w:rsidRPr="00590B30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90B30">
        <w:rPr>
          <w:rFonts w:ascii="Times New Roman" w:hAnsi="Times New Roman" w:cs="Times New Roman"/>
          <w:sz w:val="24"/>
          <w:szCs w:val="24"/>
        </w:rPr>
        <w:t xml:space="preserve"> Росстата от </w:t>
      </w:r>
      <w:smartTag w:uri="urn:schemas-microsoft-com:office:smarttags" w:element="date">
        <w:smartTagPr>
          <w:attr w:name="Year" w:val="2019"/>
          <w:attr w:name="Day" w:val="27"/>
          <w:attr w:name="Month" w:val="11"/>
          <w:attr w:name="ls" w:val="trans"/>
        </w:smartTagPr>
        <w:r w:rsidRPr="00590B30">
          <w:rPr>
            <w:rFonts w:ascii="Times New Roman" w:hAnsi="Times New Roman" w:cs="Times New Roman"/>
            <w:sz w:val="24"/>
            <w:szCs w:val="24"/>
          </w:rPr>
          <w:t>27.11.2019</w:t>
        </w:r>
      </w:smartTag>
      <w:r w:rsidRPr="00590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90B30">
        <w:rPr>
          <w:rFonts w:ascii="Times New Roman" w:hAnsi="Times New Roman" w:cs="Times New Roman"/>
          <w:sz w:val="24"/>
          <w:szCs w:val="24"/>
        </w:rPr>
        <w:t xml:space="preserve"> 711 (ред. от </w:t>
      </w:r>
      <w:smartTag w:uri="urn:schemas-microsoft-com:office:smarttags" w:element="date">
        <w:smartTagPr>
          <w:attr w:name="Year" w:val="2021"/>
          <w:attr w:name="Day" w:val="13"/>
          <w:attr w:name="Month" w:val="07"/>
          <w:attr w:name="ls" w:val="trans"/>
        </w:smartTagPr>
        <w:r w:rsidRPr="00590B30">
          <w:rPr>
            <w:rFonts w:ascii="Times New Roman" w:hAnsi="Times New Roman" w:cs="Times New Roman"/>
            <w:sz w:val="24"/>
            <w:szCs w:val="24"/>
          </w:rPr>
          <w:t>13.07.2021</w:t>
        </w:r>
      </w:smartTag>
      <w:r w:rsidRPr="00590B30">
        <w:rPr>
          <w:rFonts w:ascii="Times New Roman" w:hAnsi="Times New Roman" w:cs="Times New Roman"/>
          <w:sz w:val="24"/>
          <w:szCs w:val="24"/>
        </w:rPr>
        <w:t xml:space="preserve">))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90B30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рганизации, составляющие промежуточную бухгалтерскую (ф</w:t>
      </w:r>
      <w:r w:rsidRPr="00590B3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90B30">
        <w:rPr>
          <w:rFonts w:ascii="Times New Roman" w:hAnsi="Times New Roman" w:cs="Times New Roman"/>
          <w:sz w:val="24"/>
          <w:szCs w:val="24"/>
          <w:shd w:val="clear" w:color="auto" w:fill="FFFFFF"/>
        </w:rPr>
        <w:t>нансовую) отч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590B30">
        <w:rPr>
          <w:rFonts w:ascii="Times New Roman" w:hAnsi="Times New Roman" w:cs="Times New Roman"/>
          <w:sz w:val="24"/>
          <w:szCs w:val="24"/>
          <w:shd w:val="clear" w:color="auto" w:fill="FFFFFF"/>
        </w:rPr>
        <w:t>тность за месяц, квартал нарастающим итогом с начала отч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590B30">
        <w:rPr>
          <w:rFonts w:ascii="Times New Roman" w:hAnsi="Times New Roman" w:cs="Times New Roman"/>
          <w:sz w:val="24"/>
          <w:szCs w:val="24"/>
          <w:shd w:val="clear" w:color="auto" w:fill="FFFFFF"/>
        </w:rPr>
        <w:t>тного года, сведения по </w:t>
      </w:r>
      <w:hyperlink r:id="rId5" w:anchor="dst101658" w:history="1">
        <w:r w:rsidRPr="00590B3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форме 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Pr="00590B3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П-3</w:t>
        </w:r>
      </w:hyperlink>
      <w:r w:rsidRPr="00590B30">
        <w:rPr>
          <w:rFonts w:ascii="Times New Roman" w:hAnsi="Times New Roman" w:cs="Times New Roman"/>
          <w:sz w:val="24"/>
          <w:szCs w:val="24"/>
          <w:shd w:val="clear" w:color="auto" w:fill="FFFFFF"/>
        </w:rPr>
        <w:t> заполняют на основании данных промежуточной бухгалтерской (финансовой) отч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590B30">
        <w:rPr>
          <w:rFonts w:ascii="Times New Roman" w:hAnsi="Times New Roman" w:cs="Times New Roman"/>
          <w:sz w:val="24"/>
          <w:szCs w:val="24"/>
          <w:shd w:val="clear" w:color="auto" w:fill="FFFFFF"/>
        </w:rPr>
        <w:t>тности и (или) данных первичного уч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590B30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</w:t>
      </w:r>
      <w:r w:rsidRPr="00590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90B30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рганизации, не составляющие промежуточн</w:t>
      </w:r>
      <w:r w:rsidR="00F64A78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590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бухгалтерскую (финансовую) отч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590B30">
        <w:rPr>
          <w:rFonts w:ascii="Times New Roman" w:hAnsi="Times New Roman" w:cs="Times New Roman"/>
          <w:sz w:val="24"/>
          <w:szCs w:val="24"/>
          <w:shd w:val="clear" w:color="auto" w:fill="FFFFFF"/>
        </w:rPr>
        <w:t>тность, заполняют сведения по </w:t>
      </w:r>
      <w:hyperlink r:id="rId6" w:anchor="dst101658" w:history="1">
        <w:r w:rsidRPr="00590B3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форме 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Pr="00590B3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П-3</w:t>
        </w:r>
      </w:hyperlink>
      <w:r w:rsidRPr="00590B30">
        <w:rPr>
          <w:rFonts w:ascii="Times New Roman" w:hAnsi="Times New Roman" w:cs="Times New Roman"/>
          <w:sz w:val="24"/>
          <w:szCs w:val="24"/>
          <w:shd w:val="clear" w:color="auto" w:fill="FFFFFF"/>
        </w:rPr>
        <w:t> на основании данных первичного уч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590B30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0B30" w:rsidRDefault="00590B30" w:rsidP="0096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2E60" w:rsidRPr="00590B30" w:rsidRDefault="00962E60" w:rsidP="0096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B30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7" w:history="1">
        <w:r w:rsidRPr="00590B30">
          <w:rPr>
            <w:rFonts w:ascii="Times New Roman" w:hAnsi="Times New Roman" w:cs="Times New Roman"/>
            <w:bCs/>
            <w:sz w:val="24"/>
            <w:szCs w:val="24"/>
          </w:rPr>
          <w:t>подпунктом 2 пункта 1 статьи 248</w:t>
        </w:r>
      </w:hyperlink>
      <w:r w:rsidRPr="00590B30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</w:t>
      </w:r>
      <w:r w:rsidRPr="00590B30">
        <w:rPr>
          <w:rFonts w:ascii="Times New Roman" w:hAnsi="Times New Roman" w:cs="Times New Roman"/>
          <w:bCs/>
          <w:sz w:val="24"/>
          <w:szCs w:val="24"/>
        </w:rPr>
        <w:t>е</w:t>
      </w:r>
      <w:r w:rsidRPr="00590B30">
        <w:rPr>
          <w:rFonts w:ascii="Times New Roman" w:hAnsi="Times New Roman" w:cs="Times New Roman"/>
          <w:bCs/>
          <w:sz w:val="24"/>
          <w:szCs w:val="24"/>
        </w:rPr>
        <w:t xml:space="preserve">рации (далее </w:t>
      </w:r>
      <w:r w:rsidR="00590B30">
        <w:rPr>
          <w:rFonts w:ascii="Times New Roman" w:hAnsi="Times New Roman" w:cs="Times New Roman"/>
          <w:bCs/>
          <w:sz w:val="24"/>
          <w:szCs w:val="24"/>
        </w:rPr>
        <w:t>–</w:t>
      </w:r>
      <w:r w:rsidRPr="00590B30">
        <w:rPr>
          <w:rFonts w:ascii="Times New Roman" w:hAnsi="Times New Roman" w:cs="Times New Roman"/>
          <w:bCs/>
          <w:sz w:val="24"/>
          <w:szCs w:val="24"/>
        </w:rPr>
        <w:t xml:space="preserve"> НК РФ) доходы определяются на основании первичных документов и докуме</w:t>
      </w:r>
      <w:r w:rsidRPr="00590B30">
        <w:rPr>
          <w:rFonts w:ascii="Times New Roman" w:hAnsi="Times New Roman" w:cs="Times New Roman"/>
          <w:bCs/>
          <w:sz w:val="24"/>
          <w:szCs w:val="24"/>
        </w:rPr>
        <w:t>н</w:t>
      </w:r>
      <w:r w:rsidRPr="00590B30">
        <w:rPr>
          <w:rFonts w:ascii="Times New Roman" w:hAnsi="Times New Roman" w:cs="Times New Roman"/>
          <w:bCs/>
          <w:sz w:val="24"/>
          <w:szCs w:val="24"/>
        </w:rPr>
        <w:t>тов налогового учета.</w:t>
      </w:r>
    </w:p>
    <w:p w:rsidR="00590B30" w:rsidRPr="00590B30" w:rsidRDefault="00590B30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90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документально подтвержд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590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нными расходами понимаются затраты, подтвержд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590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</w:t>
      </w:r>
      <w:r w:rsidRPr="00590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90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ды, и (или) документами, косвенно подтверждающими произвед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590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нные расходы (в том числе таможенной декларацией, приказом о командировке, проездными документами, отч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590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 о в</w:t>
      </w:r>
      <w:r w:rsidRPr="00590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590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полненной работе в соответствии с договором). Расходами признаются любые затраты при условии, что они произведены для осуществления деятельности, направленной на получение дохода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1 </w:t>
      </w:r>
      <w:r w:rsidRPr="00590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590B30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. 252</w:t>
      </w:r>
      <w:r w:rsidRPr="00590B30">
        <w:rPr>
          <w:rFonts w:ascii="Times New Roman" w:hAnsi="Times New Roman" w:cs="Times New Roman"/>
          <w:bCs/>
          <w:sz w:val="24"/>
          <w:szCs w:val="24"/>
        </w:rPr>
        <w:t xml:space="preserve"> НК РФ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962E60" w:rsidRPr="00590B30" w:rsidRDefault="00962E60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B30">
        <w:rPr>
          <w:rFonts w:ascii="Times New Roman" w:hAnsi="Times New Roman" w:cs="Times New Roman"/>
          <w:bCs/>
          <w:sz w:val="24"/>
          <w:szCs w:val="24"/>
        </w:rPr>
        <w:t>Иностранная организация, которая вед</w:t>
      </w:r>
      <w:r w:rsidR="00590B30">
        <w:rPr>
          <w:rFonts w:ascii="Times New Roman" w:hAnsi="Times New Roman" w:cs="Times New Roman"/>
          <w:bCs/>
          <w:sz w:val="24"/>
          <w:szCs w:val="24"/>
        </w:rPr>
        <w:t>ё</w:t>
      </w:r>
      <w:r w:rsidRPr="00590B30">
        <w:rPr>
          <w:rFonts w:ascii="Times New Roman" w:hAnsi="Times New Roman" w:cs="Times New Roman"/>
          <w:bCs/>
          <w:sz w:val="24"/>
          <w:szCs w:val="24"/>
        </w:rPr>
        <w:t xml:space="preserve">т деятельность в РФ через </w:t>
      </w:r>
      <w:hyperlink r:id="rId8" w:history="1">
        <w:r w:rsidRPr="00590B30">
          <w:rPr>
            <w:rFonts w:ascii="Times New Roman" w:hAnsi="Times New Roman" w:cs="Times New Roman"/>
            <w:bCs/>
            <w:sz w:val="24"/>
            <w:szCs w:val="24"/>
          </w:rPr>
          <w:t>постоянное представ</w:t>
        </w:r>
        <w:r w:rsidRPr="00590B30">
          <w:rPr>
            <w:rFonts w:ascii="Times New Roman" w:hAnsi="Times New Roman" w:cs="Times New Roman"/>
            <w:bCs/>
            <w:sz w:val="24"/>
            <w:szCs w:val="24"/>
          </w:rPr>
          <w:t>и</w:t>
        </w:r>
        <w:r w:rsidRPr="00590B30">
          <w:rPr>
            <w:rFonts w:ascii="Times New Roman" w:hAnsi="Times New Roman" w:cs="Times New Roman"/>
            <w:bCs/>
            <w:sz w:val="24"/>
            <w:szCs w:val="24"/>
          </w:rPr>
          <w:t>тельство (отделение)</w:t>
        </w:r>
      </w:hyperlink>
      <w:r w:rsidRPr="00590B30">
        <w:rPr>
          <w:rFonts w:ascii="Times New Roman" w:hAnsi="Times New Roman" w:cs="Times New Roman"/>
          <w:bCs/>
          <w:sz w:val="24"/>
          <w:szCs w:val="24"/>
        </w:rPr>
        <w:t xml:space="preserve">, самостоятельно </w:t>
      </w:r>
      <w:hyperlink r:id="rId9" w:history="1">
        <w:r w:rsidRPr="00590B30">
          <w:rPr>
            <w:rFonts w:ascii="Times New Roman" w:hAnsi="Times New Roman" w:cs="Times New Roman"/>
            <w:bCs/>
            <w:sz w:val="24"/>
            <w:szCs w:val="24"/>
          </w:rPr>
          <w:t>исчисляет</w:t>
        </w:r>
      </w:hyperlink>
      <w:r w:rsidRPr="00590B3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0" w:history="1">
        <w:r w:rsidRPr="00590B30">
          <w:rPr>
            <w:rFonts w:ascii="Times New Roman" w:hAnsi="Times New Roman" w:cs="Times New Roman"/>
            <w:bCs/>
            <w:sz w:val="24"/>
            <w:szCs w:val="24"/>
          </w:rPr>
          <w:t>уплачивает</w:t>
        </w:r>
      </w:hyperlink>
      <w:r w:rsidRPr="00590B30">
        <w:rPr>
          <w:rFonts w:ascii="Times New Roman" w:hAnsi="Times New Roman" w:cs="Times New Roman"/>
          <w:bCs/>
          <w:sz w:val="24"/>
          <w:szCs w:val="24"/>
        </w:rPr>
        <w:t xml:space="preserve"> налог на прибыль с доходов от деятельности такого подразделения (</w:t>
      </w:r>
      <w:hyperlink r:id="rId11" w:history="1">
        <w:r w:rsidRPr="00590B30">
          <w:rPr>
            <w:rFonts w:ascii="Times New Roman" w:hAnsi="Times New Roman" w:cs="Times New Roman"/>
            <w:bCs/>
            <w:sz w:val="24"/>
            <w:szCs w:val="24"/>
          </w:rPr>
          <w:t>п. 1 ст. 246</w:t>
        </w:r>
      </w:hyperlink>
      <w:r w:rsidRPr="00590B30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590B30">
          <w:rPr>
            <w:rFonts w:ascii="Times New Roman" w:hAnsi="Times New Roman" w:cs="Times New Roman"/>
            <w:bCs/>
            <w:sz w:val="24"/>
            <w:szCs w:val="24"/>
          </w:rPr>
          <w:t>ст. 307</w:t>
        </w:r>
      </w:hyperlink>
      <w:r w:rsidRPr="00590B30">
        <w:rPr>
          <w:rFonts w:ascii="Times New Roman" w:hAnsi="Times New Roman" w:cs="Times New Roman"/>
          <w:bCs/>
          <w:sz w:val="24"/>
          <w:szCs w:val="24"/>
        </w:rPr>
        <w:t xml:space="preserve"> НК РФ).</w:t>
      </w:r>
    </w:p>
    <w:p w:rsidR="00962E60" w:rsidRPr="00590B30" w:rsidRDefault="00962E60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EE9" w:rsidRPr="00590B30" w:rsidRDefault="00E2539B" w:rsidP="0059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 xml:space="preserve">Федеральный закон от 06.12.2011 </w:t>
      </w:r>
      <w:r w:rsidR="00590B30">
        <w:rPr>
          <w:rFonts w:ascii="Times New Roman" w:hAnsi="Times New Roman" w:cs="Times New Roman"/>
          <w:sz w:val="24"/>
          <w:szCs w:val="24"/>
        </w:rPr>
        <w:t>№</w:t>
      </w:r>
      <w:r w:rsidRPr="00590B30">
        <w:rPr>
          <w:rFonts w:ascii="Times New Roman" w:hAnsi="Times New Roman" w:cs="Times New Roman"/>
          <w:sz w:val="24"/>
          <w:szCs w:val="24"/>
        </w:rPr>
        <w:t xml:space="preserve"> 402-ФЗ (ред. от 26.07.2019) </w:t>
      </w:r>
      <w:r w:rsidR="00590B30">
        <w:rPr>
          <w:rFonts w:ascii="Times New Roman" w:hAnsi="Times New Roman" w:cs="Times New Roman"/>
          <w:sz w:val="24"/>
          <w:szCs w:val="24"/>
        </w:rPr>
        <w:t>«</w:t>
      </w:r>
      <w:r w:rsidRPr="00590B30">
        <w:rPr>
          <w:rFonts w:ascii="Times New Roman" w:hAnsi="Times New Roman" w:cs="Times New Roman"/>
          <w:sz w:val="24"/>
          <w:szCs w:val="24"/>
        </w:rPr>
        <w:t>О бухгалтерском уч</w:t>
      </w:r>
      <w:r w:rsidR="00590B30">
        <w:rPr>
          <w:rFonts w:ascii="Times New Roman" w:hAnsi="Times New Roman" w:cs="Times New Roman"/>
          <w:sz w:val="24"/>
          <w:szCs w:val="24"/>
        </w:rPr>
        <w:t>ё</w:t>
      </w:r>
      <w:r w:rsidRPr="00590B30">
        <w:rPr>
          <w:rFonts w:ascii="Times New Roman" w:hAnsi="Times New Roman" w:cs="Times New Roman"/>
          <w:sz w:val="24"/>
          <w:szCs w:val="24"/>
        </w:rPr>
        <w:t>те</w:t>
      </w:r>
      <w:r w:rsidR="00590B30">
        <w:rPr>
          <w:rFonts w:ascii="Times New Roman" w:hAnsi="Times New Roman" w:cs="Times New Roman"/>
          <w:sz w:val="24"/>
          <w:szCs w:val="24"/>
        </w:rPr>
        <w:t>»</w:t>
      </w:r>
      <w:r w:rsidRPr="00590B30">
        <w:rPr>
          <w:rFonts w:ascii="Times New Roman" w:hAnsi="Times New Roman" w:cs="Times New Roman"/>
          <w:sz w:val="24"/>
          <w:szCs w:val="24"/>
        </w:rPr>
        <w:t xml:space="preserve"> (с изм. и доп., вступ. в силу с 01.01.2020)</w:t>
      </w:r>
    </w:p>
    <w:p w:rsidR="00E2539B" w:rsidRPr="00590B30" w:rsidRDefault="00E2539B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90B30">
        <w:rPr>
          <w:rFonts w:ascii="Times New Roman" w:hAnsi="Times New Roman" w:cs="Times New Roman"/>
          <w:bCs/>
          <w:sz w:val="24"/>
          <w:szCs w:val="24"/>
        </w:rPr>
        <w:t>Статья 2. Сфера действия настоящего Федерального закона</w:t>
      </w:r>
    </w:p>
    <w:p w:rsidR="00E2539B" w:rsidRPr="00590B30" w:rsidRDefault="00E2539B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1. Действие настоящего Федерального закона распространяется на следующих лиц (д</w:t>
      </w:r>
      <w:r w:rsidRPr="00590B30">
        <w:rPr>
          <w:rFonts w:ascii="Times New Roman" w:hAnsi="Times New Roman" w:cs="Times New Roman"/>
          <w:sz w:val="24"/>
          <w:szCs w:val="24"/>
        </w:rPr>
        <w:t>а</w:t>
      </w:r>
      <w:r w:rsidRPr="00590B30">
        <w:rPr>
          <w:rFonts w:ascii="Times New Roman" w:hAnsi="Times New Roman" w:cs="Times New Roman"/>
          <w:sz w:val="24"/>
          <w:szCs w:val="24"/>
        </w:rPr>
        <w:t xml:space="preserve">лее </w:t>
      </w:r>
      <w:r w:rsidR="00CA020B">
        <w:rPr>
          <w:rFonts w:ascii="Times New Roman" w:hAnsi="Times New Roman" w:cs="Times New Roman"/>
          <w:sz w:val="24"/>
          <w:szCs w:val="24"/>
        </w:rPr>
        <w:t>–</w:t>
      </w:r>
      <w:r w:rsidRPr="00590B30">
        <w:rPr>
          <w:rFonts w:ascii="Times New Roman" w:hAnsi="Times New Roman" w:cs="Times New Roman"/>
          <w:sz w:val="24"/>
          <w:szCs w:val="24"/>
        </w:rPr>
        <w:t xml:space="preserve"> экономические субъекты):</w:t>
      </w:r>
    </w:p>
    <w:p w:rsidR="00E2539B" w:rsidRPr="00590B30" w:rsidRDefault="00E2539B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5) находящиеся на территории Российской Федерации филиалы, представительства и иные структурные подразделения организаций, созданных в соответствии с законодательством иностранных государств, международные организации, их филиалы и представительства, нах</w:t>
      </w:r>
      <w:r w:rsidRPr="00590B30">
        <w:rPr>
          <w:rFonts w:ascii="Times New Roman" w:hAnsi="Times New Roman" w:cs="Times New Roman"/>
          <w:sz w:val="24"/>
          <w:szCs w:val="24"/>
        </w:rPr>
        <w:t>о</w:t>
      </w:r>
      <w:r w:rsidRPr="00590B30">
        <w:rPr>
          <w:rFonts w:ascii="Times New Roman" w:hAnsi="Times New Roman" w:cs="Times New Roman"/>
          <w:sz w:val="24"/>
          <w:szCs w:val="24"/>
        </w:rPr>
        <w:t>дящиеся на территории Российской Федерации, если иное не предусмотрено международными договорами Российской Федерации.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Статья 6. Обязанность ведения бухгалтерского уч</w:t>
      </w:r>
      <w:r w:rsidR="00CA020B">
        <w:rPr>
          <w:rFonts w:ascii="Times New Roman" w:hAnsi="Times New Roman" w:cs="Times New Roman"/>
          <w:sz w:val="24"/>
          <w:szCs w:val="24"/>
        </w:rPr>
        <w:t>ё</w:t>
      </w:r>
      <w:r w:rsidRPr="00590B30">
        <w:rPr>
          <w:rFonts w:ascii="Times New Roman" w:hAnsi="Times New Roman" w:cs="Times New Roman"/>
          <w:sz w:val="24"/>
          <w:szCs w:val="24"/>
        </w:rPr>
        <w:t>та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1. Экономический субъект обязан вести бухгалтерский уч</w:t>
      </w:r>
      <w:r w:rsidR="00CA020B">
        <w:rPr>
          <w:rFonts w:ascii="Times New Roman" w:hAnsi="Times New Roman" w:cs="Times New Roman"/>
          <w:sz w:val="24"/>
          <w:szCs w:val="24"/>
        </w:rPr>
        <w:t>ё</w:t>
      </w:r>
      <w:r w:rsidRPr="00590B30">
        <w:rPr>
          <w:rFonts w:ascii="Times New Roman" w:hAnsi="Times New Roman" w:cs="Times New Roman"/>
          <w:sz w:val="24"/>
          <w:szCs w:val="24"/>
        </w:rPr>
        <w:t>т в соответствии с настоящим Федеральным законом, если иное не установлено настоящим Федеральным законом.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 xml:space="preserve">2) находящиеся на территории Российской Федерации филиал, представительство или иное структурное подразделение организации, созданной в соответствии с законодательством иностранного государства, </w:t>
      </w:r>
      <w:r w:rsidR="00CA020B">
        <w:rPr>
          <w:rFonts w:ascii="Times New Roman" w:hAnsi="Times New Roman" w:cs="Times New Roman"/>
          <w:sz w:val="24"/>
          <w:szCs w:val="24"/>
        </w:rPr>
        <w:t>–</w:t>
      </w:r>
      <w:r w:rsidRPr="00590B30">
        <w:rPr>
          <w:rFonts w:ascii="Times New Roman" w:hAnsi="Times New Roman" w:cs="Times New Roman"/>
          <w:sz w:val="24"/>
          <w:szCs w:val="24"/>
        </w:rPr>
        <w:t xml:space="preserve"> в случае, если в соответствии с </w:t>
      </w:r>
      <w:hyperlink r:id="rId13" w:history="1">
        <w:r w:rsidRPr="00590B3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90B3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 они ведут уч</w:t>
      </w:r>
      <w:r w:rsidR="00CA020B">
        <w:rPr>
          <w:rFonts w:ascii="Times New Roman" w:hAnsi="Times New Roman" w:cs="Times New Roman"/>
          <w:sz w:val="24"/>
          <w:szCs w:val="24"/>
        </w:rPr>
        <w:t>ё</w:t>
      </w:r>
      <w:r w:rsidRPr="00590B30">
        <w:rPr>
          <w:rFonts w:ascii="Times New Roman" w:hAnsi="Times New Roman" w:cs="Times New Roman"/>
          <w:sz w:val="24"/>
          <w:szCs w:val="24"/>
        </w:rPr>
        <w:t>т доходов и расходов и (или) иных объектов нал</w:t>
      </w:r>
      <w:r w:rsidRPr="00590B30">
        <w:rPr>
          <w:rFonts w:ascii="Times New Roman" w:hAnsi="Times New Roman" w:cs="Times New Roman"/>
          <w:sz w:val="24"/>
          <w:szCs w:val="24"/>
        </w:rPr>
        <w:t>о</w:t>
      </w:r>
      <w:r w:rsidRPr="00590B30">
        <w:rPr>
          <w:rFonts w:ascii="Times New Roman" w:hAnsi="Times New Roman" w:cs="Times New Roman"/>
          <w:sz w:val="24"/>
          <w:szCs w:val="24"/>
        </w:rPr>
        <w:t>гообложения в порядке, установленном указанным законодательством.</w:t>
      </w:r>
    </w:p>
    <w:p w:rsidR="00590B30" w:rsidRDefault="00590B30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bCs/>
          <w:sz w:val="24"/>
          <w:szCs w:val="24"/>
        </w:rPr>
        <w:lastRenderedPageBreak/>
        <w:t>Глава 25. Н</w:t>
      </w:r>
      <w:r w:rsidR="00590B30" w:rsidRPr="00590B30">
        <w:rPr>
          <w:rFonts w:ascii="Times New Roman" w:hAnsi="Times New Roman" w:cs="Times New Roman"/>
          <w:bCs/>
          <w:sz w:val="24"/>
          <w:szCs w:val="24"/>
        </w:rPr>
        <w:t>алог</w:t>
      </w:r>
      <w:r w:rsidRPr="00590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B30" w:rsidRPr="00590B30">
        <w:rPr>
          <w:rFonts w:ascii="Times New Roman" w:hAnsi="Times New Roman" w:cs="Times New Roman"/>
          <w:bCs/>
          <w:sz w:val="24"/>
          <w:szCs w:val="24"/>
        </w:rPr>
        <w:t>на прибыль организаций</w:t>
      </w:r>
      <w:r w:rsidR="00590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0B30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14" w:history="1">
        <w:r w:rsidRPr="00590B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0B30">
        <w:rPr>
          <w:rFonts w:ascii="Times New Roman" w:hAnsi="Times New Roman" w:cs="Times New Roman"/>
          <w:sz w:val="24"/>
          <w:szCs w:val="24"/>
        </w:rPr>
        <w:t xml:space="preserve"> от 06.08.2001 </w:t>
      </w:r>
      <w:r w:rsidR="00590B30">
        <w:rPr>
          <w:rFonts w:ascii="Times New Roman" w:hAnsi="Times New Roman" w:cs="Times New Roman"/>
          <w:sz w:val="24"/>
          <w:szCs w:val="24"/>
        </w:rPr>
        <w:t>№</w:t>
      </w:r>
      <w:r w:rsidRPr="00590B30">
        <w:rPr>
          <w:rFonts w:ascii="Times New Roman" w:hAnsi="Times New Roman" w:cs="Times New Roman"/>
          <w:sz w:val="24"/>
          <w:szCs w:val="24"/>
        </w:rPr>
        <w:t xml:space="preserve"> 110-ФЗ)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90B30">
        <w:rPr>
          <w:rFonts w:ascii="Times New Roman" w:hAnsi="Times New Roman" w:cs="Times New Roman"/>
          <w:bCs/>
          <w:sz w:val="24"/>
          <w:szCs w:val="24"/>
        </w:rPr>
        <w:t>Статья 246. Налогоплательщики</w:t>
      </w:r>
    </w:p>
    <w:p w:rsidR="00632D51" w:rsidRPr="00590B30" w:rsidRDefault="00CA020B" w:rsidP="0059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632D51" w:rsidRPr="00590B30">
        <w:rPr>
          <w:rFonts w:ascii="Times New Roman" w:hAnsi="Times New Roman" w:cs="Times New Roman"/>
          <w:sz w:val="24"/>
          <w:szCs w:val="24"/>
        </w:rPr>
        <w:t>иностранные организации, осуществляющие свою деятельность в Российской Федерации ч</w:t>
      </w:r>
      <w:r w:rsidR="00632D51" w:rsidRPr="00590B30">
        <w:rPr>
          <w:rFonts w:ascii="Times New Roman" w:hAnsi="Times New Roman" w:cs="Times New Roman"/>
          <w:sz w:val="24"/>
          <w:szCs w:val="24"/>
        </w:rPr>
        <w:t>е</w:t>
      </w:r>
      <w:r w:rsidR="00632D51" w:rsidRPr="00590B30">
        <w:rPr>
          <w:rFonts w:ascii="Times New Roman" w:hAnsi="Times New Roman" w:cs="Times New Roman"/>
          <w:sz w:val="24"/>
          <w:szCs w:val="24"/>
        </w:rPr>
        <w:t>рез постоянные представительства и (или) получающие доходы от источников в Российской Федерации.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90B30">
        <w:rPr>
          <w:rFonts w:ascii="Times New Roman" w:hAnsi="Times New Roman" w:cs="Times New Roman"/>
          <w:bCs/>
          <w:sz w:val="24"/>
          <w:szCs w:val="24"/>
        </w:rPr>
        <w:t>Статья 306. Особенности налогообложения иностранных организаций. Постоянное пре</w:t>
      </w:r>
      <w:r w:rsidRPr="00590B30">
        <w:rPr>
          <w:rFonts w:ascii="Times New Roman" w:hAnsi="Times New Roman" w:cs="Times New Roman"/>
          <w:bCs/>
          <w:sz w:val="24"/>
          <w:szCs w:val="24"/>
        </w:rPr>
        <w:t>д</w:t>
      </w:r>
      <w:r w:rsidRPr="00590B30">
        <w:rPr>
          <w:rFonts w:ascii="Times New Roman" w:hAnsi="Times New Roman" w:cs="Times New Roman"/>
          <w:bCs/>
          <w:sz w:val="24"/>
          <w:szCs w:val="24"/>
        </w:rPr>
        <w:t>ставительство иностранной организации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2. Под постоянным представительством иностранной организации в Российской Федер</w:t>
      </w:r>
      <w:r w:rsidRPr="00590B30">
        <w:rPr>
          <w:rFonts w:ascii="Times New Roman" w:hAnsi="Times New Roman" w:cs="Times New Roman"/>
          <w:sz w:val="24"/>
          <w:szCs w:val="24"/>
        </w:rPr>
        <w:t>а</w:t>
      </w:r>
      <w:r w:rsidRPr="00590B30">
        <w:rPr>
          <w:rFonts w:ascii="Times New Roman" w:hAnsi="Times New Roman" w:cs="Times New Roman"/>
          <w:sz w:val="24"/>
          <w:szCs w:val="24"/>
        </w:rPr>
        <w:t>ции для целей настоящей главы понимается филиал, представительство, отделение, бюро, ко</w:t>
      </w:r>
      <w:r w:rsidRPr="00590B30">
        <w:rPr>
          <w:rFonts w:ascii="Times New Roman" w:hAnsi="Times New Roman" w:cs="Times New Roman"/>
          <w:sz w:val="24"/>
          <w:szCs w:val="24"/>
        </w:rPr>
        <w:t>н</w:t>
      </w:r>
      <w:r w:rsidRPr="00590B30">
        <w:rPr>
          <w:rFonts w:ascii="Times New Roman" w:hAnsi="Times New Roman" w:cs="Times New Roman"/>
          <w:sz w:val="24"/>
          <w:szCs w:val="24"/>
        </w:rPr>
        <w:t xml:space="preserve">тора, агентство, любое другое обособленное подразделение или иное место деятельности этой организации (далее в настоящей главе </w:t>
      </w:r>
      <w:r w:rsidR="00CA020B">
        <w:rPr>
          <w:rFonts w:ascii="Times New Roman" w:hAnsi="Times New Roman" w:cs="Times New Roman"/>
          <w:sz w:val="24"/>
          <w:szCs w:val="24"/>
        </w:rPr>
        <w:t>–</w:t>
      </w:r>
      <w:r w:rsidRPr="00590B30">
        <w:rPr>
          <w:rFonts w:ascii="Times New Roman" w:hAnsi="Times New Roman" w:cs="Times New Roman"/>
          <w:sz w:val="24"/>
          <w:szCs w:val="24"/>
        </w:rPr>
        <w:t xml:space="preserve"> отделение), через которое организация регулярно ос</w:t>
      </w:r>
      <w:r w:rsidRPr="00590B30">
        <w:rPr>
          <w:rFonts w:ascii="Times New Roman" w:hAnsi="Times New Roman" w:cs="Times New Roman"/>
          <w:sz w:val="24"/>
          <w:szCs w:val="24"/>
        </w:rPr>
        <w:t>у</w:t>
      </w:r>
      <w:r w:rsidRPr="00590B30">
        <w:rPr>
          <w:rFonts w:ascii="Times New Roman" w:hAnsi="Times New Roman" w:cs="Times New Roman"/>
          <w:sz w:val="24"/>
          <w:szCs w:val="24"/>
        </w:rPr>
        <w:t>ществляет предпринимательскую деятельность на территории Российской Федерации, связа</w:t>
      </w:r>
      <w:r w:rsidRPr="00590B30">
        <w:rPr>
          <w:rFonts w:ascii="Times New Roman" w:hAnsi="Times New Roman" w:cs="Times New Roman"/>
          <w:sz w:val="24"/>
          <w:szCs w:val="24"/>
        </w:rPr>
        <w:t>н</w:t>
      </w:r>
      <w:r w:rsidRPr="00590B30">
        <w:rPr>
          <w:rFonts w:ascii="Times New Roman" w:hAnsi="Times New Roman" w:cs="Times New Roman"/>
          <w:sz w:val="24"/>
          <w:szCs w:val="24"/>
        </w:rPr>
        <w:t>ную с: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пользованием недрами и (или) использованием других природных ресурсов;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проведением предусмотренных контрактами работ по строительству, установке, монт</w:t>
      </w:r>
      <w:r w:rsidRPr="00590B30">
        <w:rPr>
          <w:rFonts w:ascii="Times New Roman" w:hAnsi="Times New Roman" w:cs="Times New Roman"/>
          <w:sz w:val="24"/>
          <w:szCs w:val="24"/>
        </w:rPr>
        <w:t>а</w:t>
      </w:r>
      <w:r w:rsidRPr="00590B30">
        <w:rPr>
          <w:rFonts w:ascii="Times New Roman" w:hAnsi="Times New Roman" w:cs="Times New Roman"/>
          <w:sz w:val="24"/>
          <w:szCs w:val="24"/>
        </w:rPr>
        <w:t>жу, сборке, наладке, обслуживанию и эксплуатации оборудования, в том числе игровых авт</w:t>
      </w:r>
      <w:r w:rsidRPr="00590B30">
        <w:rPr>
          <w:rFonts w:ascii="Times New Roman" w:hAnsi="Times New Roman" w:cs="Times New Roman"/>
          <w:sz w:val="24"/>
          <w:szCs w:val="24"/>
        </w:rPr>
        <w:t>о</w:t>
      </w:r>
      <w:r w:rsidRPr="00590B30">
        <w:rPr>
          <w:rFonts w:ascii="Times New Roman" w:hAnsi="Times New Roman" w:cs="Times New Roman"/>
          <w:sz w:val="24"/>
          <w:szCs w:val="24"/>
        </w:rPr>
        <w:t>матов;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продажей товаров с расположенных на территории Российской Федерации и принадл</w:t>
      </w:r>
      <w:r w:rsidRPr="00590B30">
        <w:rPr>
          <w:rFonts w:ascii="Times New Roman" w:hAnsi="Times New Roman" w:cs="Times New Roman"/>
          <w:sz w:val="24"/>
          <w:szCs w:val="24"/>
        </w:rPr>
        <w:t>е</w:t>
      </w:r>
      <w:r w:rsidRPr="00590B30">
        <w:rPr>
          <w:rFonts w:ascii="Times New Roman" w:hAnsi="Times New Roman" w:cs="Times New Roman"/>
          <w:sz w:val="24"/>
          <w:szCs w:val="24"/>
        </w:rPr>
        <w:t>жащих этой организации или арендуемых ею складов;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осуществлением иных работ, оказанием услуг, ведением иной деятельности, за исключ</w:t>
      </w:r>
      <w:r w:rsidRPr="00590B30">
        <w:rPr>
          <w:rFonts w:ascii="Times New Roman" w:hAnsi="Times New Roman" w:cs="Times New Roman"/>
          <w:sz w:val="24"/>
          <w:szCs w:val="24"/>
        </w:rPr>
        <w:t>е</w:t>
      </w:r>
      <w:r w:rsidRPr="00590B30">
        <w:rPr>
          <w:rFonts w:ascii="Times New Roman" w:hAnsi="Times New Roman" w:cs="Times New Roman"/>
          <w:sz w:val="24"/>
          <w:szCs w:val="24"/>
        </w:rPr>
        <w:t xml:space="preserve">нием предусмотренной </w:t>
      </w:r>
      <w:hyperlink r:id="rId15" w:history="1">
        <w:r w:rsidRPr="00590B30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590B30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Деятельностью иностранной организации на территории Российской Федерации в целях настоящего Кодекса также признается деятельность, осуществляемая иностранной организац</w:t>
      </w:r>
      <w:r w:rsidRPr="00590B30">
        <w:rPr>
          <w:rFonts w:ascii="Times New Roman" w:hAnsi="Times New Roman" w:cs="Times New Roman"/>
          <w:sz w:val="24"/>
          <w:szCs w:val="24"/>
        </w:rPr>
        <w:t>и</w:t>
      </w:r>
      <w:r w:rsidRPr="00590B30">
        <w:rPr>
          <w:rFonts w:ascii="Times New Roman" w:hAnsi="Times New Roman" w:cs="Times New Roman"/>
          <w:sz w:val="24"/>
          <w:szCs w:val="24"/>
        </w:rPr>
        <w:t xml:space="preserve">ей </w:t>
      </w:r>
      <w:r w:rsidR="00590B30">
        <w:rPr>
          <w:rFonts w:ascii="Times New Roman" w:hAnsi="Times New Roman" w:cs="Times New Roman"/>
          <w:sz w:val="24"/>
          <w:szCs w:val="24"/>
        </w:rPr>
        <w:t>–</w:t>
      </w:r>
      <w:r w:rsidRPr="00590B30">
        <w:rPr>
          <w:rFonts w:ascii="Times New Roman" w:hAnsi="Times New Roman" w:cs="Times New Roman"/>
          <w:sz w:val="24"/>
          <w:szCs w:val="24"/>
        </w:rPr>
        <w:t xml:space="preserve"> оператором нового морского месторождения углеводородного сырья и связанная с доб</w:t>
      </w:r>
      <w:r w:rsidRPr="00590B30">
        <w:rPr>
          <w:rFonts w:ascii="Times New Roman" w:hAnsi="Times New Roman" w:cs="Times New Roman"/>
          <w:sz w:val="24"/>
          <w:szCs w:val="24"/>
        </w:rPr>
        <w:t>ы</w:t>
      </w:r>
      <w:r w:rsidRPr="00590B30">
        <w:rPr>
          <w:rFonts w:ascii="Times New Roman" w:hAnsi="Times New Roman" w:cs="Times New Roman"/>
          <w:sz w:val="24"/>
          <w:szCs w:val="24"/>
        </w:rPr>
        <w:t>чей углеводородного сырья на новом морском месторождении углеводородного сырья.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39B" w:rsidRPr="00590B30" w:rsidRDefault="00632D51" w:rsidP="0059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К</w:t>
      </w:r>
      <w:r w:rsidR="00CA020B" w:rsidRPr="00590B30">
        <w:rPr>
          <w:rFonts w:ascii="Times New Roman" w:hAnsi="Times New Roman" w:cs="Times New Roman"/>
          <w:sz w:val="24"/>
          <w:szCs w:val="24"/>
        </w:rPr>
        <w:t>онвенция</w:t>
      </w:r>
      <w:r w:rsidRPr="00590B30">
        <w:rPr>
          <w:rFonts w:ascii="Times New Roman" w:hAnsi="Times New Roman" w:cs="Times New Roman"/>
          <w:sz w:val="24"/>
          <w:szCs w:val="24"/>
        </w:rPr>
        <w:t xml:space="preserve"> от 12 октября 1995 года </w:t>
      </w:r>
      <w:r w:rsidR="00CA020B" w:rsidRPr="00590B30">
        <w:rPr>
          <w:rFonts w:ascii="Times New Roman" w:hAnsi="Times New Roman" w:cs="Times New Roman"/>
          <w:sz w:val="24"/>
          <w:szCs w:val="24"/>
        </w:rPr>
        <w:t>между правительством российской федерации и с</w:t>
      </w:r>
      <w:r w:rsidR="00CA020B" w:rsidRPr="00590B30">
        <w:rPr>
          <w:rFonts w:ascii="Times New Roman" w:hAnsi="Times New Roman" w:cs="Times New Roman"/>
          <w:sz w:val="24"/>
          <w:szCs w:val="24"/>
        </w:rPr>
        <w:t>о</w:t>
      </w:r>
      <w:r w:rsidR="00CA020B" w:rsidRPr="00590B30">
        <w:rPr>
          <w:rFonts w:ascii="Times New Roman" w:hAnsi="Times New Roman" w:cs="Times New Roman"/>
          <w:sz w:val="24"/>
          <w:szCs w:val="24"/>
        </w:rPr>
        <w:t xml:space="preserve">юзным правительством союзной республики </w:t>
      </w:r>
      <w:r w:rsidRPr="00590B30">
        <w:rPr>
          <w:rFonts w:ascii="Times New Roman" w:hAnsi="Times New Roman" w:cs="Times New Roman"/>
          <w:sz w:val="24"/>
          <w:szCs w:val="24"/>
        </w:rPr>
        <w:t>Ю</w:t>
      </w:r>
      <w:r w:rsidR="00CA020B" w:rsidRPr="00590B30">
        <w:rPr>
          <w:rFonts w:ascii="Times New Roman" w:hAnsi="Times New Roman" w:cs="Times New Roman"/>
          <w:sz w:val="24"/>
          <w:szCs w:val="24"/>
        </w:rPr>
        <w:t>гославии</w:t>
      </w:r>
      <w:r w:rsidRPr="00590B30">
        <w:rPr>
          <w:rFonts w:ascii="Times New Roman" w:hAnsi="Times New Roman" w:cs="Times New Roman"/>
          <w:sz w:val="24"/>
          <w:szCs w:val="24"/>
        </w:rPr>
        <w:t xml:space="preserve"> </w:t>
      </w:r>
      <w:r w:rsidR="00CA020B" w:rsidRPr="00590B30">
        <w:rPr>
          <w:rFonts w:ascii="Times New Roman" w:hAnsi="Times New Roman" w:cs="Times New Roman"/>
          <w:sz w:val="24"/>
          <w:szCs w:val="24"/>
        </w:rPr>
        <w:t>об избежании двойного налогообл</w:t>
      </w:r>
      <w:r w:rsidR="00CA020B" w:rsidRPr="00590B30">
        <w:rPr>
          <w:rFonts w:ascii="Times New Roman" w:hAnsi="Times New Roman" w:cs="Times New Roman"/>
          <w:sz w:val="24"/>
          <w:szCs w:val="24"/>
        </w:rPr>
        <w:t>о</w:t>
      </w:r>
      <w:r w:rsidR="00CA020B" w:rsidRPr="00590B30">
        <w:rPr>
          <w:rFonts w:ascii="Times New Roman" w:hAnsi="Times New Roman" w:cs="Times New Roman"/>
          <w:sz w:val="24"/>
          <w:szCs w:val="24"/>
        </w:rPr>
        <w:t>жения в отношении налогов на доходы и имущество</w:t>
      </w:r>
    </w:p>
    <w:p w:rsidR="00441F47" w:rsidRPr="00590B30" w:rsidRDefault="00441F47" w:rsidP="00CA02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Статья 2</w:t>
      </w:r>
      <w:r w:rsidR="00CA020B">
        <w:rPr>
          <w:rFonts w:ascii="Times New Roman" w:hAnsi="Times New Roman" w:cs="Times New Roman"/>
          <w:sz w:val="24"/>
          <w:szCs w:val="24"/>
        </w:rPr>
        <w:t xml:space="preserve">. </w:t>
      </w:r>
      <w:r w:rsidRPr="00590B30">
        <w:rPr>
          <w:rFonts w:ascii="Times New Roman" w:hAnsi="Times New Roman" w:cs="Times New Roman"/>
          <w:sz w:val="24"/>
          <w:szCs w:val="24"/>
        </w:rPr>
        <w:t>Налоги, на которые распространяется Конвенция</w:t>
      </w:r>
    </w:p>
    <w:p w:rsidR="00441F47" w:rsidRPr="00590B30" w:rsidRDefault="00441F47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1. Настоящая Конвенция применяется к налогам на доходы и имущество, взимаемым в Договаривающемся Государстве, независимо от способа их взимания.</w:t>
      </w:r>
    </w:p>
    <w:p w:rsidR="00441F47" w:rsidRPr="00590B30" w:rsidRDefault="00441F47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2. Налогами на доход и имущество считаются все налоги, взимаемые с общей суммы д</w:t>
      </w:r>
      <w:r w:rsidRPr="00590B30">
        <w:rPr>
          <w:rFonts w:ascii="Times New Roman" w:hAnsi="Times New Roman" w:cs="Times New Roman"/>
          <w:sz w:val="24"/>
          <w:szCs w:val="24"/>
        </w:rPr>
        <w:t>о</w:t>
      </w:r>
      <w:r w:rsidRPr="00590B30">
        <w:rPr>
          <w:rFonts w:ascii="Times New Roman" w:hAnsi="Times New Roman" w:cs="Times New Roman"/>
          <w:sz w:val="24"/>
          <w:szCs w:val="24"/>
        </w:rPr>
        <w:t>хода, общей суммы имущества или с отдельных элементов дохода или имущества, включая налоги на доходы от отчуждения движимого или недвижимого имущества, налоги на общую сумму заработной платы, выплачиваемой предприятиями, а также налоги на прирост стоимости имущества.</w:t>
      </w:r>
    </w:p>
    <w:p w:rsidR="00441F47" w:rsidRPr="00590B30" w:rsidRDefault="00441F47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3. Налогами, к которым применяется Конвенция, являются:</w:t>
      </w:r>
    </w:p>
    <w:p w:rsidR="00441F47" w:rsidRPr="00590B30" w:rsidRDefault="00441F47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- в Российской Федерации:</w:t>
      </w:r>
    </w:p>
    <w:p w:rsidR="00441F47" w:rsidRPr="00590B30" w:rsidRDefault="00441F47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 xml:space="preserve">1) </w:t>
      </w:r>
      <w:hyperlink r:id="rId16" w:history="1">
        <w:r w:rsidRPr="00590B30">
          <w:rPr>
            <w:rFonts w:ascii="Times New Roman" w:hAnsi="Times New Roman" w:cs="Times New Roman"/>
            <w:sz w:val="24"/>
            <w:szCs w:val="24"/>
          </w:rPr>
          <w:t>налог на прибыль (доход) предприятий и организаций;</w:t>
        </w:r>
      </w:hyperlink>
    </w:p>
    <w:p w:rsidR="00441F47" w:rsidRPr="00590B30" w:rsidRDefault="00441F47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 xml:space="preserve">2) </w:t>
      </w:r>
      <w:hyperlink r:id="rId17" w:history="1">
        <w:r w:rsidRPr="00590B30">
          <w:rPr>
            <w:rFonts w:ascii="Times New Roman" w:hAnsi="Times New Roman" w:cs="Times New Roman"/>
            <w:sz w:val="24"/>
            <w:szCs w:val="24"/>
          </w:rPr>
          <w:t>подоходный налог с физических лиц;</w:t>
        </w:r>
      </w:hyperlink>
    </w:p>
    <w:p w:rsidR="00441F47" w:rsidRPr="00590B30" w:rsidRDefault="00441F47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 xml:space="preserve">3) </w:t>
      </w:r>
      <w:hyperlink r:id="rId18" w:history="1">
        <w:r w:rsidRPr="00590B30">
          <w:rPr>
            <w:rFonts w:ascii="Times New Roman" w:hAnsi="Times New Roman" w:cs="Times New Roman"/>
            <w:sz w:val="24"/>
            <w:szCs w:val="24"/>
          </w:rPr>
          <w:t>налог на имущество предприятий;</w:t>
        </w:r>
      </w:hyperlink>
    </w:p>
    <w:p w:rsidR="00441F47" w:rsidRPr="00590B30" w:rsidRDefault="00441F47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 xml:space="preserve">4) </w:t>
      </w:r>
      <w:hyperlink r:id="rId19" w:history="1">
        <w:r w:rsidRPr="00590B30">
          <w:rPr>
            <w:rFonts w:ascii="Times New Roman" w:hAnsi="Times New Roman" w:cs="Times New Roman"/>
            <w:sz w:val="24"/>
            <w:szCs w:val="24"/>
          </w:rPr>
          <w:t>налоги на имущество физических лиц</w:t>
        </w:r>
      </w:hyperlink>
    </w:p>
    <w:p w:rsidR="00441F47" w:rsidRPr="00590B30" w:rsidRDefault="00441F47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 xml:space="preserve">(далее именуемые </w:t>
      </w:r>
      <w:r w:rsidR="00CA020B">
        <w:rPr>
          <w:rFonts w:ascii="Times New Roman" w:hAnsi="Times New Roman" w:cs="Times New Roman"/>
          <w:sz w:val="24"/>
          <w:szCs w:val="24"/>
        </w:rPr>
        <w:t>«</w:t>
      </w:r>
      <w:r w:rsidRPr="00590B30">
        <w:rPr>
          <w:rFonts w:ascii="Times New Roman" w:hAnsi="Times New Roman" w:cs="Times New Roman"/>
          <w:sz w:val="24"/>
          <w:szCs w:val="24"/>
        </w:rPr>
        <w:t>российские налоги</w:t>
      </w:r>
      <w:r w:rsidR="00CA020B">
        <w:rPr>
          <w:rFonts w:ascii="Times New Roman" w:hAnsi="Times New Roman" w:cs="Times New Roman"/>
          <w:sz w:val="24"/>
          <w:szCs w:val="24"/>
        </w:rPr>
        <w:t>»</w:t>
      </w:r>
      <w:r w:rsidRPr="00590B30">
        <w:rPr>
          <w:rFonts w:ascii="Times New Roman" w:hAnsi="Times New Roman" w:cs="Times New Roman"/>
          <w:sz w:val="24"/>
          <w:szCs w:val="24"/>
        </w:rPr>
        <w:t>);</w:t>
      </w:r>
    </w:p>
    <w:p w:rsidR="00441F47" w:rsidRPr="00590B30" w:rsidRDefault="00441F47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- в Югославии:</w:t>
      </w:r>
    </w:p>
    <w:p w:rsidR="00441F47" w:rsidRPr="00590B30" w:rsidRDefault="00441F47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1) налог на прибыль корпорации;</w:t>
      </w:r>
    </w:p>
    <w:p w:rsidR="00441F47" w:rsidRPr="00590B30" w:rsidRDefault="00441F47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2) подоходный налог с граждан;</w:t>
      </w:r>
    </w:p>
    <w:p w:rsidR="00441F47" w:rsidRPr="00590B30" w:rsidRDefault="00441F47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3) налог на имущество;</w:t>
      </w:r>
    </w:p>
    <w:p w:rsidR="00441F47" w:rsidRPr="00590B30" w:rsidRDefault="00441F47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4) налог на доходы от международной транспортной деятельности</w:t>
      </w:r>
    </w:p>
    <w:p w:rsidR="00632D51" w:rsidRPr="00590B30" w:rsidRDefault="00632D51" w:rsidP="00CA02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90B30">
        <w:rPr>
          <w:rFonts w:ascii="Times New Roman" w:hAnsi="Times New Roman" w:cs="Times New Roman"/>
          <w:bCs/>
          <w:sz w:val="24"/>
          <w:szCs w:val="24"/>
        </w:rPr>
        <w:t>Статья 5</w:t>
      </w:r>
      <w:r w:rsidR="00CA02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90B30">
        <w:rPr>
          <w:rFonts w:ascii="Times New Roman" w:hAnsi="Times New Roman" w:cs="Times New Roman"/>
          <w:bCs/>
          <w:sz w:val="24"/>
          <w:szCs w:val="24"/>
        </w:rPr>
        <w:t>Постоянное представительство</w:t>
      </w:r>
    </w:p>
    <w:p w:rsidR="00CA020B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B3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Для целей настоящей Конвенции термин </w:t>
      </w:r>
      <w:r w:rsidR="00CA020B">
        <w:rPr>
          <w:rFonts w:ascii="Times New Roman" w:hAnsi="Times New Roman" w:cs="Times New Roman"/>
          <w:bCs/>
          <w:sz w:val="24"/>
          <w:szCs w:val="24"/>
        </w:rPr>
        <w:t>«</w:t>
      </w:r>
      <w:r w:rsidRPr="00590B30">
        <w:rPr>
          <w:rFonts w:ascii="Times New Roman" w:hAnsi="Times New Roman" w:cs="Times New Roman"/>
          <w:bCs/>
          <w:sz w:val="24"/>
          <w:szCs w:val="24"/>
        </w:rPr>
        <w:t>постоянное представительство</w:t>
      </w:r>
      <w:r w:rsidR="00CA020B">
        <w:rPr>
          <w:rFonts w:ascii="Times New Roman" w:hAnsi="Times New Roman" w:cs="Times New Roman"/>
          <w:bCs/>
          <w:sz w:val="24"/>
          <w:szCs w:val="24"/>
        </w:rPr>
        <w:t>»</w:t>
      </w:r>
      <w:r w:rsidRPr="00590B30">
        <w:rPr>
          <w:rFonts w:ascii="Times New Roman" w:hAnsi="Times New Roman" w:cs="Times New Roman"/>
          <w:bCs/>
          <w:sz w:val="24"/>
          <w:szCs w:val="24"/>
        </w:rPr>
        <w:t xml:space="preserve"> означает постоянное место деятельности, через которое предприятие полностью или частично осущест</w:t>
      </w:r>
      <w:r w:rsidRPr="00590B30">
        <w:rPr>
          <w:rFonts w:ascii="Times New Roman" w:hAnsi="Times New Roman" w:cs="Times New Roman"/>
          <w:bCs/>
          <w:sz w:val="24"/>
          <w:szCs w:val="24"/>
        </w:rPr>
        <w:t>в</w:t>
      </w:r>
      <w:r w:rsidRPr="00590B30">
        <w:rPr>
          <w:rFonts w:ascii="Times New Roman" w:hAnsi="Times New Roman" w:cs="Times New Roman"/>
          <w:bCs/>
          <w:sz w:val="24"/>
          <w:szCs w:val="24"/>
        </w:rPr>
        <w:t>ляет предпринимательскую деятельность.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20B">
        <w:rPr>
          <w:rFonts w:ascii="Times New Roman" w:hAnsi="Times New Roman" w:cs="Times New Roman"/>
          <w:bCs/>
          <w:sz w:val="24"/>
          <w:szCs w:val="24"/>
        </w:rPr>
        <w:t>3. Строительная площадка или строительный или монтажный объект образуют постоя</w:t>
      </w:r>
      <w:r w:rsidRPr="00CA020B">
        <w:rPr>
          <w:rFonts w:ascii="Times New Roman" w:hAnsi="Times New Roman" w:cs="Times New Roman"/>
          <w:bCs/>
          <w:sz w:val="24"/>
          <w:szCs w:val="24"/>
        </w:rPr>
        <w:t>н</w:t>
      </w:r>
      <w:r w:rsidRPr="00CA020B">
        <w:rPr>
          <w:rFonts w:ascii="Times New Roman" w:hAnsi="Times New Roman" w:cs="Times New Roman"/>
          <w:bCs/>
          <w:sz w:val="24"/>
          <w:szCs w:val="24"/>
        </w:rPr>
        <w:t>ное представительство, только если продолжительность работ на этой площадке или объекте превышает восемнадцать месяцев.</w:t>
      </w:r>
    </w:p>
    <w:p w:rsidR="00632D51" w:rsidRPr="00590B30" w:rsidRDefault="00632D51" w:rsidP="00CA02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90B30">
        <w:rPr>
          <w:rFonts w:ascii="Times New Roman" w:hAnsi="Times New Roman" w:cs="Times New Roman"/>
          <w:bCs/>
          <w:sz w:val="24"/>
          <w:szCs w:val="24"/>
        </w:rPr>
        <w:t>Статья 7</w:t>
      </w:r>
      <w:r w:rsidR="00CA02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90B30">
        <w:rPr>
          <w:rFonts w:ascii="Times New Roman" w:hAnsi="Times New Roman" w:cs="Times New Roman"/>
          <w:bCs/>
          <w:sz w:val="24"/>
          <w:szCs w:val="24"/>
        </w:rPr>
        <w:t>Прибыль от предпринимательской деятельности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B30">
        <w:rPr>
          <w:rFonts w:ascii="Times New Roman" w:hAnsi="Times New Roman" w:cs="Times New Roman"/>
          <w:bCs/>
          <w:sz w:val="24"/>
          <w:szCs w:val="24"/>
        </w:rPr>
        <w:t>1. Прибыль предприятия одного Договаривающегося Государства облагается налогом только в этом Государстве, если только предприятие не осуществляет предпринимательскую деятельность в другом Договаривающемся Государстве через находящееся там постоянное представительство. Если предприятие осуществляет предпринимательскую деятельность, как сказано выше, то прибыль предприятия может облагаться налогом в другом Государстве, но только в той части, которая относится к этому постоянному представительству.</w:t>
      </w:r>
    </w:p>
    <w:p w:rsidR="00632D51" w:rsidRPr="00590B30" w:rsidRDefault="00632D51" w:rsidP="0059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B30">
        <w:rPr>
          <w:rFonts w:ascii="Times New Roman" w:hAnsi="Times New Roman" w:cs="Times New Roman"/>
          <w:bCs/>
          <w:sz w:val="24"/>
          <w:szCs w:val="24"/>
        </w:rPr>
        <w:t>М</w:t>
      </w:r>
      <w:r w:rsidR="00CA020B" w:rsidRPr="00590B30">
        <w:rPr>
          <w:rFonts w:ascii="Times New Roman" w:hAnsi="Times New Roman" w:cs="Times New Roman"/>
          <w:bCs/>
          <w:sz w:val="24"/>
          <w:szCs w:val="24"/>
        </w:rPr>
        <w:t>инистерство</w:t>
      </w:r>
      <w:r w:rsidRPr="00590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20B" w:rsidRPr="00590B30">
        <w:rPr>
          <w:rFonts w:ascii="Times New Roman" w:hAnsi="Times New Roman" w:cs="Times New Roman"/>
          <w:bCs/>
          <w:sz w:val="24"/>
          <w:szCs w:val="24"/>
        </w:rPr>
        <w:t>финансов</w:t>
      </w:r>
      <w:r w:rsidRPr="00590B30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CA020B" w:rsidRPr="00590B30">
        <w:rPr>
          <w:rFonts w:ascii="Times New Roman" w:hAnsi="Times New Roman" w:cs="Times New Roman"/>
          <w:bCs/>
          <w:sz w:val="24"/>
          <w:szCs w:val="24"/>
        </w:rPr>
        <w:t>оссийской</w:t>
      </w:r>
      <w:r w:rsidRPr="00590B30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="00CA020B" w:rsidRPr="00590B30">
        <w:rPr>
          <w:rFonts w:ascii="Times New Roman" w:hAnsi="Times New Roman" w:cs="Times New Roman"/>
          <w:bCs/>
          <w:sz w:val="24"/>
          <w:szCs w:val="24"/>
        </w:rPr>
        <w:t>едерации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B30">
        <w:rPr>
          <w:rFonts w:ascii="Times New Roman" w:hAnsi="Times New Roman" w:cs="Times New Roman"/>
          <w:bCs/>
          <w:sz w:val="24"/>
          <w:szCs w:val="24"/>
        </w:rPr>
        <w:t>Ф</w:t>
      </w:r>
      <w:r w:rsidR="00CA020B" w:rsidRPr="00590B30">
        <w:rPr>
          <w:rFonts w:ascii="Times New Roman" w:hAnsi="Times New Roman" w:cs="Times New Roman"/>
          <w:bCs/>
          <w:sz w:val="24"/>
          <w:szCs w:val="24"/>
        </w:rPr>
        <w:t>едеральная</w:t>
      </w:r>
      <w:r w:rsidRPr="00590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20B" w:rsidRPr="00590B30">
        <w:rPr>
          <w:rFonts w:ascii="Times New Roman" w:hAnsi="Times New Roman" w:cs="Times New Roman"/>
          <w:bCs/>
          <w:sz w:val="24"/>
          <w:szCs w:val="24"/>
        </w:rPr>
        <w:t>налоговая служба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B30">
        <w:rPr>
          <w:rFonts w:ascii="Times New Roman" w:hAnsi="Times New Roman" w:cs="Times New Roman"/>
          <w:bCs/>
          <w:sz w:val="24"/>
          <w:szCs w:val="24"/>
        </w:rPr>
        <w:t>П</w:t>
      </w:r>
      <w:r w:rsidR="00CA020B" w:rsidRPr="00590B30">
        <w:rPr>
          <w:rFonts w:ascii="Times New Roman" w:hAnsi="Times New Roman" w:cs="Times New Roman"/>
          <w:bCs/>
          <w:sz w:val="24"/>
          <w:szCs w:val="24"/>
        </w:rPr>
        <w:t>исьмо</w:t>
      </w:r>
      <w:r w:rsidR="00CA0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0B30">
        <w:rPr>
          <w:rFonts w:ascii="Times New Roman" w:hAnsi="Times New Roman" w:cs="Times New Roman"/>
          <w:bCs/>
          <w:sz w:val="24"/>
          <w:szCs w:val="24"/>
        </w:rPr>
        <w:t xml:space="preserve">от 8 августа 2007 г. </w:t>
      </w:r>
      <w:r w:rsidR="00CA020B">
        <w:rPr>
          <w:rFonts w:ascii="Times New Roman" w:hAnsi="Times New Roman" w:cs="Times New Roman"/>
          <w:bCs/>
          <w:sz w:val="24"/>
          <w:szCs w:val="24"/>
        </w:rPr>
        <w:t>№</w:t>
      </w:r>
      <w:r w:rsidRPr="00590B30">
        <w:rPr>
          <w:rFonts w:ascii="Times New Roman" w:hAnsi="Times New Roman" w:cs="Times New Roman"/>
          <w:bCs/>
          <w:sz w:val="24"/>
          <w:szCs w:val="24"/>
        </w:rPr>
        <w:t xml:space="preserve"> ГИ-6-26/635@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B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CA020B" w:rsidRPr="00590B30">
        <w:rPr>
          <w:rFonts w:ascii="Times New Roman" w:hAnsi="Times New Roman" w:cs="Times New Roman"/>
          <w:bCs/>
          <w:sz w:val="24"/>
          <w:szCs w:val="24"/>
        </w:rPr>
        <w:t>Республике</w:t>
      </w:r>
      <w:r w:rsidRPr="00590B30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CA020B" w:rsidRPr="00590B30">
        <w:rPr>
          <w:rFonts w:ascii="Times New Roman" w:hAnsi="Times New Roman" w:cs="Times New Roman"/>
          <w:bCs/>
          <w:sz w:val="24"/>
          <w:szCs w:val="24"/>
        </w:rPr>
        <w:t>ербии</w:t>
      </w:r>
      <w:r w:rsidRPr="00590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20B" w:rsidRPr="00590B30">
        <w:rPr>
          <w:rFonts w:ascii="Times New Roman" w:hAnsi="Times New Roman" w:cs="Times New Roman"/>
          <w:bCs/>
          <w:sz w:val="24"/>
          <w:szCs w:val="24"/>
        </w:rPr>
        <w:t>и</w:t>
      </w:r>
      <w:r w:rsidRPr="00590B30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CA020B" w:rsidRPr="00590B30">
        <w:rPr>
          <w:rFonts w:ascii="Times New Roman" w:hAnsi="Times New Roman" w:cs="Times New Roman"/>
          <w:bCs/>
          <w:sz w:val="24"/>
          <w:szCs w:val="24"/>
        </w:rPr>
        <w:t>еспублике</w:t>
      </w:r>
      <w:r w:rsidRPr="00590B30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CA020B" w:rsidRPr="00590B30">
        <w:rPr>
          <w:rFonts w:ascii="Times New Roman" w:hAnsi="Times New Roman" w:cs="Times New Roman"/>
          <w:bCs/>
          <w:sz w:val="24"/>
          <w:szCs w:val="24"/>
        </w:rPr>
        <w:t>ерногории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B30">
        <w:rPr>
          <w:rFonts w:ascii="Times New Roman" w:hAnsi="Times New Roman" w:cs="Times New Roman"/>
          <w:bCs/>
          <w:sz w:val="24"/>
          <w:szCs w:val="24"/>
        </w:rPr>
        <w:t>Федеральная налоговая служба в связи с оформлением государственной самостоятельн</w:t>
      </w:r>
      <w:r w:rsidRPr="00590B30">
        <w:rPr>
          <w:rFonts w:ascii="Times New Roman" w:hAnsi="Times New Roman" w:cs="Times New Roman"/>
          <w:bCs/>
          <w:sz w:val="24"/>
          <w:szCs w:val="24"/>
        </w:rPr>
        <w:t>о</w:t>
      </w:r>
      <w:r w:rsidRPr="00590B30">
        <w:rPr>
          <w:rFonts w:ascii="Times New Roman" w:hAnsi="Times New Roman" w:cs="Times New Roman"/>
          <w:bCs/>
          <w:sz w:val="24"/>
          <w:szCs w:val="24"/>
        </w:rPr>
        <w:t>сти Республики Сербии и Республики Черногории и признания Россией их статуса независ</w:t>
      </w:r>
      <w:r w:rsidRPr="00590B30">
        <w:rPr>
          <w:rFonts w:ascii="Times New Roman" w:hAnsi="Times New Roman" w:cs="Times New Roman"/>
          <w:bCs/>
          <w:sz w:val="24"/>
          <w:szCs w:val="24"/>
        </w:rPr>
        <w:t>и</w:t>
      </w:r>
      <w:r w:rsidRPr="00590B30">
        <w:rPr>
          <w:rFonts w:ascii="Times New Roman" w:hAnsi="Times New Roman" w:cs="Times New Roman"/>
          <w:bCs/>
          <w:sz w:val="24"/>
          <w:szCs w:val="24"/>
        </w:rPr>
        <w:t>мых государств сообщает.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B30">
        <w:rPr>
          <w:rFonts w:ascii="Times New Roman" w:hAnsi="Times New Roman" w:cs="Times New Roman"/>
          <w:bCs/>
          <w:sz w:val="24"/>
          <w:szCs w:val="24"/>
        </w:rPr>
        <w:t>Республика Черногория в декларации, принятой парламентом страны 3 июня 2006 г., провозглашена независимым государством, и 4 августа 2006 г. она заявила о своем правопрее</w:t>
      </w:r>
      <w:r w:rsidRPr="00590B30">
        <w:rPr>
          <w:rFonts w:ascii="Times New Roman" w:hAnsi="Times New Roman" w:cs="Times New Roman"/>
          <w:bCs/>
          <w:sz w:val="24"/>
          <w:szCs w:val="24"/>
        </w:rPr>
        <w:t>м</w:t>
      </w:r>
      <w:r w:rsidRPr="00590B30">
        <w:rPr>
          <w:rFonts w:ascii="Times New Roman" w:hAnsi="Times New Roman" w:cs="Times New Roman"/>
          <w:bCs/>
          <w:sz w:val="24"/>
          <w:szCs w:val="24"/>
        </w:rPr>
        <w:t xml:space="preserve">стве в отношении международных договоров и соглашений, которые заключило и к которым присоединилось бывшее государственное сообщество Сербии и Черногории (далее </w:t>
      </w:r>
      <w:r w:rsidR="00CA020B">
        <w:rPr>
          <w:rFonts w:ascii="Times New Roman" w:hAnsi="Times New Roman" w:cs="Times New Roman"/>
          <w:bCs/>
          <w:sz w:val="24"/>
          <w:szCs w:val="24"/>
        </w:rPr>
        <w:t>–</w:t>
      </w:r>
      <w:r w:rsidRPr="00590B30">
        <w:rPr>
          <w:rFonts w:ascii="Times New Roman" w:hAnsi="Times New Roman" w:cs="Times New Roman"/>
          <w:bCs/>
          <w:sz w:val="24"/>
          <w:szCs w:val="24"/>
        </w:rPr>
        <w:t xml:space="preserve"> СиЧ).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20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Республика Сербии решением Скупщины от 5 июня 2006 г. провозглашена государством </w:t>
      </w:r>
      <w:r w:rsidR="00CA020B" w:rsidRPr="00CA020B">
        <w:rPr>
          <w:rFonts w:ascii="Times New Roman" w:hAnsi="Times New Roman" w:cs="Times New Roman"/>
          <w:bCs/>
          <w:spacing w:val="-2"/>
          <w:sz w:val="24"/>
          <w:szCs w:val="24"/>
        </w:rPr>
        <w:t>–</w:t>
      </w:r>
      <w:r w:rsidRPr="00CA020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590B30">
        <w:rPr>
          <w:rFonts w:ascii="Times New Roman" w:hAnsi="Times New Roman" w:cs="Times New Roman"/>
          <w:bCs/>
          <w:sz w:val="24"/>
          <w:szCs w:val="24"/>
        </w:rPr>
        <w:t>продолжателем госсообщества СиЧ, унаследовавшим его международную правосубъектность, в том числе и в отношении прав и обязательств, вытекающих из международных договоров и с</w:t>
      </w:r>
      <w:r w:rsidRPr="00590B30">
        <w:rPr>
          <w:rFonts w:ascii="Times New Roman" w:hAnsi="Times New Roman" w:cs="Times New Roman"/>
          <w:bCs/>
          <w:sz w:val="24"/>
          <w:szCs w:val="24"/>
        </w:rPr>
        <w:t>о</w:t>
      </w:r>
      <w:r w:rsidRPr="00590B30">
        <w:rPr>
          <w:rFonts w:ascii="Times New Roman" w:hAnsi="Times New Roman" w:cs="Times New Roman"/>
          <w:bCs/>
          <w:sz w:val="24"/>
          <w:szCs w:val="24"/>
        </w:rPr>
        <w:t>глашений, которые заключила и к которым присоединилась СиЧ.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B30">
        <w:rPr>
          <w:rFonts w:ascii="Times New Roman" w:hAnsi="Times New Roman" w:cs="Times New Roman"/>
          <w:bCs/>
          <w:sz w:val="24"/>
          <w:szCs w:val="24"/>
        </w:rPr>
        <w:t xml:space="preserve">В этой связи Республика Сербия и Республика Черногория сохраняют правопреемство в отношении подписанной 12 октября 1995 г. и ратифицированной </w:t>
      </w:r>
      <w:hyperlink r:id="rId20" w:history="1">
        <w:r w:rsidRPr="00590B30">
          <w:rPr>
            <w:rFonts w:ascii="Times New Roman" w:hAnsi="Times New Roman" w:cs="Times New Roman"/>
            <w:bCs/>
            <w:sz w:val="24"/>
            <w:szCs w:val="24"/>
          </w:rPr>
          <w:t>Конвенции</w:t>
        </w:r>
      </w:hyperlink>
      <w:r w:rsidRPr="00590B30">
        <w:rPr>
          <w:rFonts w:ascii="Times New Roman" w:hAnsi="Times New Roman" w:cs="Times New Roman"/>
          <w:bCs/>
          <w:sz w:val="24"/>
          <w:szCs w:val="24"/>
        </w:rPr>
        <w:t xml:space="preserve"> между Правител</w:t>
      </w:r>
      <w:r w:rsidRPr="00590B30">
        <w:rPr>
          <w:rFonts w:ascii="Times New Roman" w:hAnsi="Times New Roman" w:cs="Times New Roman"/>
          <w:bCs/>
          <w:sz w:val="24"/>
          <w:szCs w:val="24"/>
        </w:rPr>
        <w:t>ь</w:t>
      </w:r>
      <w:r w:rsidRPr="00590B30">
        <w:rPr>
          <w:rFonts w:ascii="Times New Roman" w:hAnsi="Times New Roman" w:cs="Times New Roman"/>
          <w:bCs/>
          <w:sz w:val="24"/>
          <w:szCs w:val="24"/>
        </w:rPr>
        <w:t>ством Российской Федерации и Правительством Союзной Республики Югославии об избеж</w:t>
      </w:r>
      <w:r w:rsidRPr="00590B30">
        <w:rPr>
          <w:rFonts w:ascii="Times New Roman" w:hAnsi="Times New Roman" w:cs="Times New Roman"/>
          <w:bCs/>
          <w:sz w:val="24"/>
          <w:szCs w:val="24"/>
        </w:rPr>
        <w:t>а</w:t>
      </w:r>
      <w:r w:rsidRPr="00590B30">
        <w:rPr>
          <w:rFonts w:ascii="Times New Roman" w:hAnsi="Times New Roman" w:cs="Times New Roman"/>
          <w:bCs/>
          <w:sz w:val="24"/>
          <w:szCs w:val="24"/>
        </w:rPr>
        <w:t>нии двойного налогообложения в отношении налогов на доходы и имущество.</w:t>
      </w:r>
    </w:p>
    <w:p w:rsidR="00CA020B" w:rsidRDefault="00CA020B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20B" w:rsidRDefault="00CA020B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B30">
        <w:rPr>
          <w:rFonts w:ascii="Times New Roman" w:hAnsi="Times New Roman" w:cs="Times New Roman"/>
          <w:bCs/>
          <w:sz w:val="24"/>
          <w:szCs w:val="24"/>
        </w:rPr>
        <w:t>Министерство финансов Российской Федерации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П</w:t>
      </w:r>
      <w:r w:rsidR="00CA020B" w:rsidRPr="00590B30">
        <w:rPr>
          <w:rFonts w:ascii="Times New Roman" w:hAnsi="Times New Roman" w:cs="Times New Roman"/>
          <w:sz w:val="24"/>
          <w:szCs w:val="24"/>
        </w:rPr>
        <w:t>исьмо</w:t>
      </w:r>
      <w:r w:rsidRPr="00590B30">
        <w:rPr>
          <w:rFonts w:ascii="Times New Roman" w:hAnsi="Times New Roman" w:cs="Times New Roman"/>
          <w:sz w:val="24"/>
          <w:szCs w:val="24"/>
        </w:rPr>
        <w:t xml:space="preserve"> от 3 августа 2021 г. N 03-08-13/62064 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 xml:space="preserve">Порядок налогообложения дохода иностранной организации от предпринимательской деятельности в Российской Федерации определяется нормами </w:t>
      </w:r>
      <w:hyperlink r:id="rId21" w:history="1">
        <w:r w:rsidRPr="00590B30">
          <w:rPr>
            <w:rFonts w:ascii="Times New Roman" w:hAnsi="Times New Roman" w:cs="Times New Roman"/>
            <w:sz w:val="24"/>
            <w:szCs w:val="24"/>
          </w:rPr>
          <w:t>пункта 1 статьи 246</w:t>
        </w:r>
      </w:hyperlink>
      <w:r w:rsidRPr="00590B30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590B30">
          <w:rPr>
            <w:rFonts w:ascii="Times New Roman" w:hAnsi="Times New Roman" w:cs="Times New Roman"/>
            <w:sz w:val="24"/>
            <w:szCs w:val="24"/>
          </w:rPr>
          <w:t>статьи 247</w:t>
        </w:r>
      </w:hyperlink>
      <w:r w:rsidRPr="00590B30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590B30">
          <w:rPr>
            <w:rFonts w:ascii="Times New Roman" w:hAnsi="Times New Roman" w:cs="Times New Roman"/>
            <w:sz w:val="24"/>
            <w:szCs w:val="24"/>
          </w:rPr>
          <w:t>статьи 309</w:t>
        </w:r>
      </w:hyperlink>
      <w:r w:rsidRPr="00590B3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590B30">
          <w:rPr>
            <w:rFonts w:ascii="Times New Roman" w:hAnsi="Times New Roman" w:cs="Times New Roman"/>
            <w:sz w:val="24"/>
            <w:szCs w:val="24"/>
          </w:rPr>
          <w:t>статьи 310</w:t>
        </w:r>
      </w:hyperlink>
      <w:r w:rsidRPr="00590B3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</w:t>
      </w:r>
      <w:r w:rsidR="00CA020B">
        <w:rPr>
          <w:rFonts w:ascii="Times New Roman" w:hAnsi="Times New Roman" w:cs="Times New Roman"/>
          <w:sz w:val="24"/>
          <w:szCs w:val="24"/>
        </w:rPr>
        <w:t>–</w:t>
      </w:r>
      <w:r w:rsidRPr="00590B30">
        <w:rPr>
          <w:rFonts w:ascii="Times New Roman" w:hAnsi="Times New Roman" w:cs="Times New Roman"/>
          <w:sz w:val="24"/>
          <w:szCs w:val="24"/>
        </w:rPr>
        <w:t xml:space="preserve"> Кодекс), исходя из положений которых иностранная организация, получающая доходы от источников в Росси</w:t>
      </w:r>
      <w:r w:rsidRPr="00590B30">
        <w:rPr>
          <w:rFonts w:ascii="Times New Roman" w:hAnsi="Times New Roman" w:cs="Times New Roman"/>
          <w:sz w:val="24"/>
          <w:szCs w:val="24"/>
        </w:rPr>
        <w:t>й</w:t>
      </w:r>
      <w:r w:rsidRPr="00590B30">
        <w:rPr>
          <w:rFonts w:ascii="Times New Roman" w:hAnsi="Times New Roman" w:cs="Times New Roman"/>
          <w:sz w:val="24"/>
          <w:szCs w:val="24"/>
        </w:rPr>
        <w:t>ской Федерации, признается налогоплательщиком налога на прибыль организаций, и налог с доходов, полученных такой организацией, исчисляется и удерживается российской организац</w:t>
      </w:r>
      <w:r w:rsidRPr="00590B30">
        <w:rPr>
          <w:rFonts w:ascii="Times New Roman" w:hAnsi="Times New Roman" w:cs="Times New Roman"/>
          <w:sz w:val="24"/>
          <w:szCs w:val="24"/>
        </w:rPr>
        <w:t>и</w:t>
      </w:r>
      <w:r w:rsidRPr="00590B30">
        <w:rPr>
          <w:rFonts w:ascii="Times New Roman" w:hAnsi="Times New Roman" w:cs="Times New Roman"/>
          <w:sz w:val="24"/>
          <w:szCs w:val="24"/>
        </w:rPr>
        <w:t>ей или иностранной организацией, осуществляющей деятельность в Российской Федерации ч</w:t>
      </w:r>
      <w:r w:rsidRPr="00590B30">
        <w:rPr>
          <w:rFonts w:ascii="Times New Roman" w:hAnsi="Times New Roman" w:cs="Times New Roman"/>
          <w:sz w:val="24"/>
          <w:szCs w:val="24"/>
        </w:rPr>
        <w:t>е</w:t>
      </w:r>
      <w:r w:rsidRPr="00590B30">
        <w:rPr>
          <w:rFonts w:ascii="Times New Roman" w:hAnsi="Times New Roman" w:cs="Times New Roman"/>
          <w:sz w:val="24"/>
          <w:szCs w:val="24"/>
        </w:rPr>
        <w:t>рез постоянное представительство, либо индивидуальным предпринимателем, выплачивающ</w:t>
      </w:r>
      <w:r w:rsidRPr="00590B30">
        <w:rPr>
          <w:rFonts w:ascii="Times New Roman" w:hAnsi="Times New Roman" w:cs="Times New Roman"/>
          <w:sz w:val="24"/>
          <w:szCs w:val="24"/>
        </w:rPr>
        <w:t>и</w:t>
      </w:r>
      <w:r w:rsidRPr="00590B30">
        <w:rPr>
          <w:rFonts w:ascii="Times New Roman" w:hAnsi="Times New Roman" w:cs="Times New Roman"/>
          <w:sz w:val="24"/>
          <w:szCs w:val="24"/>
        </w:rPr>
        <w:t xml:space="preserve">ми доход иностранной организации, при каждой выплате доходов, указанных в </w:t>
      </w:r>
      <w:hyperlink r:id="rId25" w:history="1">
        <w:r w:rsidRPr="00590B30">
          <w:rPr>
            <w:rFonts w:ascii="Times New Roman" w:hAnsi="Times New Roman" w:cs="Times New Roman"/>
            <w:sz w:val="24"/>
            <w:szCs w:val="24"/>
          </w:rPr>
          <w:t>пункте 1 статьи 309</w:t>
        </w:r>
      </w:hyperlink>
      <w:r w:rsidRPr="00590B30">
        <w:rPr>
          <w:rFonts w:ascii="Times New Roman" w:hAnsi="Times New Roman" w:cs="Times New Roman"/>
          <w:sz w:val="24"/>
          <w:szCs w:val="24"/>
        </w:rPr>
        <w:t xml:space="preserve"> Кодекса, за исключением случаев, предусмотренных </w:t>
      </w:r>
      <w:hyperlink r:id="rId26" w:history="1">
        <w:r w:rsidRPr="00590B30">
          <w:rPr>
            <w:rFonts w:ascii="Times New Roman" w:hAnsi="Times New Roman" w:cs="Times New Roman"/>
            <w:sz w:val="24"/>
            <w:szCs w:val="24"/>
          </w:rPr>
          <w:t>пунктом 2 статьи 310</w:t>
        </w:r>
      </w:hyperlink>
      <w:r w:rsidRPr="00590B30">
        <w:rPr>
          <w:rFonts w:ascii="Times New Roman" w:hAnsi="Times New Roman" w:cs="Times New Roman"/>
          <w:sz w:val="24"/>
          <w:szCs w:val="24"/>
        </w:rPr>
        <w:t xml:space="preserve"> Кодекса, в вал</w:t>
      </w:r>
      <w:r w:rsidRPr="00590B30">
        <w:rPr>
          <w:rFonts w:ascii="Times New Roman" w:hAnsi="Times New Roman" w:cs="Times New Roman"/>
          <w:sz w:val="24"/>
          <w:szCs w:val="24"/>
        </w:rPr>
        <w:t>ю</w:t>
      </w:r>
      <w:r w:rsidRPr="00590B30">
        <w:rPr>
          <w:rFonts w:ascii="Times New Roman" w:hAnsi="Times New Roman" w:cs="Times New Roman"/>
          <w:sz w:val="24"/>
          <w:szCs w:val="24"/>
        </w:rPr>
        <w:t>те выплаты дохода.</w:t>
      </w:r>
    </w:p>
    <w:p w:rsidR="00632D51" w:rsidRPr="00590B30" w:rsidRDefault="00632D51" w:rsidP="00590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32D51" w:rsidRPr="00590B30" w:rsidSect="00590B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9B"/>
    <w:rsid w:val="00021AB0"/>
    <w:rsid w:val="000226A8"/>
    <w:rsid w:val="003C14F5"/>
    <w:rsid w:val="00421C9D"/>
    <w:rsid w:val="00424F96"/>
    <w:rsid w:val="00441F47"/>
    <w:rsid w:val="00447D5E"/>
    <w:rsid w:val="00590B30"/>
    <w:rsid w:val="00622319"/>
    <w:rsid w:val="00632D51"/>
    <w:rsid w:val="00671803"/>
    <w:rsid w:val="006D370E"/>
    <w:rsid w:val="006F6AE2"/>
    <w:rsid w:val="00831664"/>
    <w:rsid w:val="00962E60"/>
    <w:rsid w:val="009B1454"/>
    <w:rsid w:val="00C8010D"/>
    <w:rsid w:val="00C863C8"/>
    <w:rsid w:val="00CA020B"/>
    <w:rsid w:val="00CF329E"/>
    <w:rsid w:val="00E2539B"/>
    <w:rsid w:val="00F64A78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0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0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1C911F4A984E1ABA295B31F398962C12229EEE56001BCA904BE34ED1223CDAD4CA606C7FE6C72FB7313DBC5BE8F2789C041FC526714CE7X9TAP" TargetMode="External"/><Relationship Id="rId13" Type="http://schemas.openxmlformats.org/officeDocument/2006/relationships/hyperlink" Target="consultantplus://offline/ref=24360732C58539D2F5435FCEFBFDF5F3524318EE67B2F0ACE7C93B5532EDE7DFF9B34343E38EA41DFF91CBB8435F583818081079AE47AC2AS4RCO" TargetMode="External"/><Relationship Id="rId18" Type="http://schemas.openxmlformats.org/officeDocument/2006/relationships/hyperlink" Target="consultantplus://offline/ref=9871F495C7301070C631FDDEA11CDAE097FFE6A1BDC32E06594F9A8BEE174587ED8ADC151EFBE727A279CEF30E155F8F1A481ABFC9hE27P" TargetMode="External"/><Relationship Id="rId26" Type="http://schemas.openxmlformats.org/officeDocument/2006/relationships/hyperlink" Target="consultantplus://offline/ref=1C788D87CC2FF376A3FEF60FB21F4A09320D0C707D98E6EFED1DAE7476DA12BE1BC1811F67FA9F8A9BCA3E6434CBBBF118B45F10D8F1194EN3l9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788D87CC2FF376A3FEF60FB21F4A09320D0C707D98E6EFED1DAE7476DA12BE1BC1811F67F897889BCA3E6434CBBBF118B45F10D8F1194EN3l9P" TargetMode="External"/><Relationship Id="rId7" Type="http://schemas.openxmlformats.org/officeDocument/2006/relationships/hyperlink" Target="consultantplus://offline/ref=E7DD3B0AFA63837BD5969ADF00CC065130BDEDC34236B396BA812116BBD44FE2560352306666B817DF42DFE37F4784DA14D47D36C846yBd4P" TargetMode="External"/><Relationship Id="rId12" Type="http://schemas.openxmlformats.org/officeDocument/2006/relationships/hyperlink" Target="consultantplus://offline/ref=D21C911F4A984E1ABA294732ED98962C132990E651071BCA904BE34ED1223CDAD4CA606C7FE4CE2BB3313DBC5BE8F2789C041FC526714CE7X9TAP" TargetMode="External"/><Relationship Id="rId17" Type="http://schemas.openxmlformats.org/officeDocument/2006/relationships/hyperlink" Target="consultantplus://offline/ref=9871F495C7301070C631FDDEA11CDAE097FFE6A1BDC32E06594F9A8BEE174587ED8ADC1517FDEC75FA36CFAF48424C8C184819BFD5E42582h825P" TargetMode="External"/><Relationship Id="rId25" Type="http://schemas.openxmlformats.org/officeDocument/2006/relationships/hyperlink" Target="consultantplus://offline/ref=1C788D87CC2FF376A3FEF60FB21F4A09320D0C707D98E6EFED1DAE7476DA12BE1BC1811F67F0998C99953B712593B4F104AB5E0EC4F31BN4lD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71F495C7301070C631FDDEA11CDAE097FFE6A1BDC32E06594F9A8BEE174587ED8ADC1517FDE470F736CFAF48424C8C184819BFD5E42582h825P" TargetMode="External"/><Relationship Id="rId20" Type="http://schemas.openxmlformats.org/officeDocument/2006/relationships/hyperlink" Target="consultantplus://offline/ref=0DD9AB39A4BEF072D1D455247769FC84C50A59010496614E87426DD55233390960E7C87F70E39746FE239B9DmC5D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1090/556718fc60631954532de707a0fb021de4fac87a/" TargetMode="External"/><Relationship Id="rId11" Type="http://schemas.openxmlformats.org/officeDocument/2006/relationships/hyperlink" Target="consultantplus://offline/ref=D21C911F4A984E1ABA294732ED98962C132990E651071BCA904BE34ED1223CDAD4CA606C7FE7CF2DBE313DBC5BE8F2789C041FC526714CE7X9TAP" TargetMode="External"/><Relationship Id="rId24" Type="http://schemas.openxmlformats.org/officeDocument/2006/relationships/hyperlink" Target="consultantplus://offline/ref=1C788D87CC2FF376A3FEF60FB21F4A09320D0C707D98E6EFED1DAE7476DA12BE1BC1811F67FA9F8A92CA3E6434CBBBF118B45F10D8F1194EN3l9P" TargetMode="External"/><Relationship Id="rId5" Type="http://schemas.openxmlformats.org/officeDocument/2006/relationships/hyperlink" Target="http://www.consultant.ru/document/cons_doc_LAW_381090/556718fc60631954532de707a0fb021de4fac87a/" TargetMode="External"/><Relationship Id="rId15" Type="http://schemas.openxmlformats.org/officeDocument/2006/relationships/hyperlink" Target="consultantplus://offline/ref=E75BDFF4615A3356C604949743F6DCDE19DC72D3AB3F6B75C5EC46889A14C300BA808A02E03ED8A16D2A8384FD78F31D5C188F64FB27E1D4u6Z4O" TargetMode="External"/><Relationship Id="rId23" Type="http://schemas.openxmlformats.org/officeDocument/2006/relationships/hyperlink" Target="consultantplus://offline/ref=1C788D87CC2FF376A3FEF60FB21F4A09320D0C707D98E6EFED1DAE7476DA12BE1BC1811F67FB96839ACA3E6434CBBBF118B45F10D8F1194EN3l9P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21C911F4A984E1ABA295B31F398962C12229EEE56001BCA904BE34ED1223CDAD4CA606C7FE6C72BB7313DBC5BE8F2789C041FC526714CE7X9TAP" TargetMode="External"/><Relationship Id="rId19" Type="http://schemas.openxmlformats.org/officeDocument/2006/relationships/hyperlink" Target="consultantplus://offline/ref=9871F495C7301070C631FDDEA11CDAE097FFE6A1BDC32E06594F9A8BEE174587ED8ADC1517FFED75F869CABA591A438C045718A1C9E627h82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1C911F4A984E1ABA295B31F398962C12229EEE56001BCA904BE34ED1223CDAD4CA606C7FE6C72CB1313DBC5BE8F2789C041FC526714CE7X9TAP" TargetMode="External"/><Relationship Id="rId14" Type="http://schemas.openxmlformats.org/officeDocument/2006/relationships/hyperlink" Target="consultantplus://offline/ref=702D36DFCF2853F35167850AD84324B7B7D0AC4A3BA1741AD536DD516BBE5C6FAFA7891EE724316896527A0F66DEEFA99E186C381DE11D24h4XFO" TargetMode="External"/><Relationship Id="rId22" Type="http://schemas.openxmlformats.org/officeDocument/2006/relationships/hyperlink" Target="consultantplus://offline/ref=1C788D87CC2FF376A3FEF60FB21F4A09320D0C707D98E6EFED1DAE7476DA12BE1BC1811F67F8978F96CA3E6434CBBBF118B45F10D8F1194EN3l9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Анатольевна</dc:creator>
  <cp:lastModifiedBy>User</cp:lastModifiedBy>
  <cp:revision>5</cp:revision>
  <cp:lastPrinted>2021-10-26T11:58:00Z</cp:lastPrinted>
  <dcterms:created xsi:type="dcterms:W3CDTF">2021-10-26T13:13:00Z</dcterms:created>
  <dcterms:modified xsi:type="dcterms:W3CDTF">2021-10-26T20:44:00Z</dcterms:modified>
</cp:coreProperties>
</file>